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D" w:rsidRPr="00931E8D" w:rsidRDefault="000465C7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E8D" w:rsidRPr="00931E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Положению о порядке размещения сведений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о доходах, расходах, об  имуществе и обязательствах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имущественного характера муниципальных служащих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и лиц, замещающих муниципальные должности </w:t>
      </w:r>
    </w:p>
    <w:p w:rsidR="00931E8D" w:rsidRP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 xml:space="preserve">, и членов их </w:t>
      </w:r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 xml:space="preserve">                                              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1E8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</w:p>
    <w:p w:rsidR="00931E8D" w:rsidRDefault="00931E8D" w:rsidP="00931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31E8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Par45"/>
      <w:bookmarkEnd w:id="0"/>
      <w:r w:rsidRPr="00931E8D">
        <w:rPr>
          <w:rFonts w:ascii="Times New Roman" w:hAnsi="Times New Roman" w:cs="Times New Roman"/>
          <w:sz w:val="24"/>
          <w:szCs w:val="24"/>
        </w:rPr>
        <w:t xml:space="preserve">   предоставления этих сведений 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общероссийским   средствам массовой информации для опубликования</w:t>
      </w:r>
    </w:p>
    <w:p w:rsidR="00931E8D" w:rsidRDefault="00931E8D" w:rsidP="00931E8D">
      <w:pPr>
        <w:pStyle w:val="ConsPlusNormal"/>
        <w:jc w:val="right"/>
        <w:rPr>
          <w:sz w:val="24"/>
          <w:szCs w:val="24"/>
        </w:rPr>
      </w:pPr>
    </w:p>
    <w:p w:rsidR="00931E8D" w:rsidRDefault="00931E8D" w:rsidP="00931E8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СВЕДЕНИЯ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МУНИЦИПАЛЬНЫХ  СЛУЖАЩИХ, ЛИЦ, ЗАМЕЩАЮЩИХ МУНИЦИПАЛЬНЫЕ ДОЛЖНОСТИ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3786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931E8D">
        <w:rPr>
          <w:rFonts w:ascii="Times New Roman" w:hAnsi="Times New Roman" w:cs="Times New Roman"/>
          <w:sz w:val="24"/>
          <w:szCs w:val="24"/>
        </w:rPr>
        <w:t>,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С 1 ЯНВАРЯ 20</w:t>
      </w:r>
      <w:r w:rsidR="00C212E0">
        <w:rPr>
          <w:rFonts w:ascii="Times New Roman" w:hAnsi="Times New Roman" w:cs="Times New Roman"/>
          <w:sz w:val="24"/>
          <w:szCs w:val="24"/>
        </w:rPr>
        <w:t>20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E8D">
        <w:rPr>
          <w:rFonts w:ascii="Times New Roman" w:hAnsi="Times New Roman" w:cs="Times New Roman"/>
          <w:sz w:val="24"/>
          <w:szCs w:val="24"/>
        </w:rPr>
        <w:t>ПО 31 ДЕКАБРЯ 20</w:t>
      </w:r>
      <w:r w:rsidR="00C212E0">
        <w:rPr>
          <w:rFonts w:ascii="Times New Roman" w:hAnsi="Times New Roman" w:cs="Times New Roman"/>
          <w:sz w:val="24"/>
          <w:szCs w:val="24"/>
        </w:rPr>
        <w:t>20</w:t>
      </w:r>
      <w:r w:rsidRPr="00931E8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1E8D" w:rsidRPr="00931E8D" w:rsidRDefault="00931E8D" w:rsidP="00931E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417"/>
        <w:gridCol w:w="1417"/>
        <w:gridCol w:w="1135"/>
        <w:gridCol w:w="987"/>
        <w:gridCol w:w="1276"/>
        <w:gridCol w:w="1134"/>
        <w:gridCol w:w="992"/>
        <w:gridCol w:w="992"/>
        <w:gridCol w:w="1139"/>
        <w:gridCol w:w="1654"/>
      </w:tblGrid>
      <w:tr w:rsidR="00931E8D" w:rsidRPr="00EB403D" w:rsidTr="002A2B8E">
        <w:trPr>
          <w:trHeight w:val="1120"/>
        </w:trPr>
        <w:tc>
          <w:tcPr>
            <w:tcW w:w="426" w:type="dxa"/>
            <w:vMerge w:val="restart"/>
            <w:hideMark/>
          </w:tcPr>
          <w:p w:rsidR="00931E8D" w:rsidRPr="00EB403D" w:rsidRDefault="00931E8D" w:rsidP="001B140F">
            <w:r w:rsidRPr="00EB403D">
              <w:t xml:space="preserve"> N </w:t>
            </w:r>
            <w:r w:rsidRPr="00EB403D">
              <w:br/>
            </w:r>
            <w:proofErr w:type="gramStart"/>
            <w:r w:rsidRPr="00EB403D">
              <w:t>п</w:t>
            </w:r>
            <w:proofErr w:type="gramEnd"/>
            <w:r w:rsidRPr="00EB403D">
              <w:t>/п</w:t>
            </w:r>
          </w:p>
        </w:tc>
        <w:tc>
          <w:tcPr>
            <w:tcW w:w="1985" w:type="dxa"/>
            <w:vMerge w:val="restart"/>
            <w:hideMark/>
          </w:tcPr>
          <w:p w:rsidR="00931E8D" w:rsidRPr="00EB403D" w:rsidRDefault="00BF3786" w:rsidP="00BF3786">
            <w:r>
              <w:t xml:space="preserve">Фамилия, имя,   </w:t>
            </w:r>
            <w:r w:rsidR="00931E8D" w:rsidRPr="00EB403D">
              <w:t>о</w:t>
            </w:r>
            <w:r>
              <w:t xml:space="preserve">тчество     </w:t>
            </w:r>
            <w:r>
              <w:br/>
              <w:t>муниципального</w:t>
            </w:r>
            <w:r>
              <w:br/>
            </w:r>
            <w:r w:rsidR="00931E8D" w:rsidRPr="00EB403D">
              <w:t xml:space="preserve">служащего     </w:t>
            </w:r>
            <w:r w:rsidR="00931E8D" w:rsidRPr="00EB403D">
              <w:br/>
              <w:t xml:space="preserve">Администрации </w:t>
            </w:r>
            <w:r w:rsidR="00931E8D">
              <w:t>Киренского</w:t>
            </w:r>
            <w:r w:rsidR="00931E8D" w:rsidRPr="00EB403D">
              <w:t xml:space="preserve"> муниципального </w:t>
            </w:r>
            <w:r w:rsidR="00931E8D">
              <w:t>района</w:t>
            </w:r>
            <w:r w:rsidR="00931E8D" w:rsidRPr="00EB403D">
              <w:t>(1)</w:t>
            </w:r>
          </w:p>
        </w:tc>
        <w:tc>
          <w:tcPr>
            <w:tcW w:w="1417" w:type="dxa"/>
            <w:vMerge w:val="restart"/>
            <w:hideMark/>
          </w:tcPr>
          <w:p w:rsidR="00931E8D" w:rsidRPr="00EB403D" w:rsidRDefault="00931E8D" w:rsidP="001B140F">
            <w:r w:rsidRPr="00EB403D">
              <w:t>Должность</w:t>
            </w:r>
            <w:r w:rsidRPr="00EB403D">
              <w:br/>
              <w:t xml:space="preserve">      (2)</w:t>
            </w:r>
          </w:p>
        </w:tc>
        <w:tc>
          <w:tcPr>
            <w:tcW w:w="1417" w:type="dxa"/>
            <w:vMerge w:val="restart"/>
            <w:hideMark/>
          </w:tcPr>
          <w:p w:rsidR="00931E8D" w:rsidRPr="00EB403D" w:rsidRDefault="00A511BB" w:rsidP="00D4468F">
            <w:r>
              <w:t xml:space="preserve"> Доход за </w:t>
            </w:r>
            <w:r>
              <w:br/>
              <w:t xml:space="preserve"> 2020</w:t>
            </w:r>
            <w:r w:rsidR="00931E8D" w:rsidRPr="00EB403D">
              <w:t xml:space="preserve"> г. </w:t>
            </w:r>
            <w:r w:rsidR="00931E8D" w:rsidRPr="00EB403D">
              <w:br/>
              <w:t xml:space="preserve">  (руб.)   </w:t>
            </w:r>
          </w:p>
        </w:tc>
        <w:tc>
          <w:tcPr>
            <w:tcW w:w="3539" w:type="dxa"/>
            <w:gridSpan w:val="3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объектов недвижимости,  </w:t>
            </w:r>
            <w:r w:rsidRPr="00EB403D">
              <w:br/>
              <w:t xml:space="preserve">      принадлежащих на праве       </w:t>
            </w:r>
            <w:r w:rsidRPr="00EB403D">
              <w:br/>
              <w:t xml:space="preserve"> собственности</w:t>
            </w:r>
          </w:p>
        </w:tc>
        <w:tc>
          <w:tcPr>
            <w:tcW w:w="3402" w:type="dxa"/>
            <w:gridSpan w:val="3"/>
          </w:tcPr>
          <w:p w:rsidR="00931E8D" w:rsidRPr="00EB403D" w:rsidRDefault="00931E8D" w:rsidP="00BF3786">
            <w:pPr>
              <w:jc w:val="center"/>
            </w:pPr>
            <w:r w:rsidRPr="00EB403D">
              <w:t>Перечень объектов недвижимости,      находящихся в их пользовании</w:t>
            </w:r>
          </w:p>
        </w:tc>
        <w:tc>
          <w:tcPr>
            <w:tcW w:w="2131" w:type="dxa"/>
            <w:gridSpan w:val="2"/>
            <w:hideMark/>
          </w:tcPr>
          <w:p w:rsidR="00931E8D" w:rsidRPr="00EB403D" w:rsidRDefault="00931E8D" w:rsidP="00BF3786">
            <w:pPr>
              <w:jc w:val="center"/>
            </w:pPr>
            <w:r w:rsidRPr="00EB403D">
              <w:t xml:space="preserve">Перечень   </w:t>
            </w:r>
            <w:r w:rsidRPr="00EB403D">
              <w:br/>
              <w:t xml:space="preserve">транспортных </w:t>
            </w:r>
            <w:r w:rsidRPr="00EB403D">
              <w:br/>
              <w:t xml:space="preserve">  средств,   </w:t>
            </w:r>
            <w:r w:rsidRPr="00EB403D">
              <w:br/>
              <w:t>принадлежащих</w:t>
            </w:r>
            <w:r w:rsidRPr="00EB403D">
              <w:br/>
              <w:t xml:space="preserve">  на праве   </w:t>
            </w:r>
            <w:r w:rsidRPr="00EB403D">
              <w:br/>
              <w:t>собственности</w:t>
            </w:r>
          </w:p>
        </w:tc>
        <w:tc>
          <w:tcPr>
            <w:tcW w:w="1654" w:type="dxa"/>
            <w:vMerge w:val="restart"/>
          </w:tcPr>
          <w:p w:rsidR="00931E8D" w:rsidRPr="00EB403D" w:rsidRDefault="00931E8D" w:rsidP="001B140F">
            <w:r w:rsidRPr="00EB403D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EB403D">
              <w:br/>
              <w:t>(5)</w:t>
            </w:r>
          </w:p>
        </w:tc>
      </w:tr>
      <w:tr w:rsidR="00931E8D" w:rsidRPr="00EB403D" w:rsidTr="002A2B8E">
        <w:trPr>
          <w:trHeight w:val="817"/>
        </w:trPr>
        <w:tc>
          <w:tcPr>
            <w:tcW w:w="426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1E8D" w:rsidRPr="00EB403D" w:rsidRDefault="00931E8D" w:rsidP="001B140F">
            <w:pPr>
              <w:rPr>
                <w:rFonts w:eastAsia="Calibri"/>
              </w:rPr>
            </w:pP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>вид объектов</w:t>
            </w:r>
            <w:r w:rsidRPr="00EB403D">
              <w:br/>
              <w:t>недвижимости (3)</w:t>
            </w:r>
            <w:r w:rsidRPr="00EB403D">
              <w:br/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</w:t>
            </w:r>
            <w:proofErr w:type="gramStart"/>
            <w:r w:rsidRPr="00EB403D">
              <w:t>.м</w:t>
            </w:r>
            <w:proofErr w:type="gramEnd"/>
            <w:r w:rsidRPr="00EB403D">
              <w:t xml:space="preserve">)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1276" w:type="dxa"/>
          </w:tcPr>
          <w:p w:rsidR="00931E8D" w:rsidRPr="00EB403D" w:rsidRDefault="00931E8D" w:rsidP="00BF3786">
            <w:r w:rsidRPr="00EB403D">
              <w:t>вид объектов</w:t>
            </w:r>
            <w:r w:rsidRPr="00EB403D">
              <w:br/>
              <w:t>недвижимости (3)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площадь </w:t>
            </w:r>
            <w:r w:rsidRPr="00EB403D">
              <w:br/>
              <w:t xml:space="preserve"> (кв</w:t>
            </w:r>
            <w:proofErr w:type="gramStart"/>
            <w:r w:rsidRPr="00EB403D">
              <w:t>.м</w:t>
            </w:r>
            <w:proofErr w:type="gramEnd"/>
            <w:r w:rsidRPr="00EB403D">
              <w:t xml:space="preserve">)  </w:t>
            </w:r>
          </w:p>
        </w:tc>
        <w:tc>
          <w:tcPr>
            <w:tcW w:w="992" w:type="dxa"/>
          </w:tcPr>
          <w:p w:rsidR="00931E8D" w:rsidRPr="00EB403D" w:rsidRDefault="00931E8D" w:rsidP="001B140F">
            <w:r w:rsidRPr="00EB403D">
              <w:t xml:space="preserve">страна   </w:t>
            </w:r>
            <w:r w:rsidRPr="00EB403D">
              <w:br/>
              <w:t>расположения</w:t>
            </w:r>
            <w:r w:rsidRPr="00EB403D">
              <w:br/>
              <w:t xml:space="preserve">  (4)</w:t>
            </w:r>
          </w:p>
        </w:tc>
        <w:tc>
          <w:tcPr>
            <w:tcW w:w="992" w:type="dxa"/>
            <w:hideMark/>
          </w:tcPr>
          <w:p w:rsidR="00931E8D" w:rsidRPr="00EB403D" w:rsidRDefault="00931E8D" w:rsidP="001B140F">
            <w:r w:rsidRPr="00EB403D">
              <w:t xml:space="preserve">  вид  </w:t>
            </w:r>
          </w:p>
        </w:tc>
        <w:tc>
          <w:tcPr>
            <w:tcW w:w="1139" w:type="dxa"/>
            <w:hideMark/>
          </w:tcPr>
          <w:p w:rsidR="00931E8D" w:rsidRPr="00EB403D" w:rsidRDefault="00931E8D" w:rsidP="001B140F">
            <w:r w:rsidRPr="00EB403D">
              <w:t xml:space="preserve"> марка</w:t>
            </w:r>
          </w:p>
        </w:tc>
        <w:tc>
          <w:tcPr>
            <w:tcW w:w="1654" w:type="dxa"/>
            <w:vMerge/>
          </w:tcPr>
          <w:p w:rsidR="00931E8D" w:rsidRPr="00EB403D" w:rsidRDefault="00931E8D" w:rsidP="001B140F"/>
        </w:tc>
      </w:tr>
      <w:tr w:rsidR="00931E8D" w:rsidRPr="00EB403D" w:rsidTr="002A2B8E">
        <w:tc>
          <w:tcPr>
            <w:tcW w:w="426" w:type="dxa"/>
            <w:hideMark/>
          </w:tcPr>
          <w:p w:rsidR="00931E8D" w:rsidRPr="00EB403D" w:rsidRDefault="00931E8D" w:rsidP="001B140F">
            <w:r w:rsidRPr="00EB403D">
              <w:t xml:space="preserve"> 1 </w:t>
            </w:r>
          </w:p>
        </w:tc>
        <w:tc>
          <w:tcPr>
            <w:tcW w:w="1985" w:type="dxa"/>
            <w:hideMark/>
          </w:tcPr>
          <w:p w:rsidR="00931E8D" w:rsidRPr="00EB403D" w:rsidRDefault="00931E8D" w:rsidP="001B140F">
            <w:r w:rsidRPr="00EB403D">
              <w:t xml:space="preserve">        2     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3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4     </w:t>
            </w:r>
          </w:p>
        </w:tc>
        <w:tc>
          <w:tcPr>
            <w:tcW w:w="1417" w:type="dxa"/>
            <w:hideMark/>
          </w:tcPr>
          <w:p w:rsidR="00931E8D" w:rsidRPr="00EB403D" w:rsidRDefault="00931E8D" w:rsidP="001B140F">
            <w:r w:rsidRPr="00EB403D">
              <w:t xml:space="preserve">     5      </w:t>
            </w:r>
          </w:p>
        </w:tc>
        <w:tc>
          <w:tcPr>
            <w:tcW w:w="1135" w:type="dxa"/>
            <w:hideMark/>
          </w:tcPr>
          <w:p w:rsidR="00931E8D" w:rsidRPr="00EB403D" w:rsidRDefault="00931E8D" w:rsidP="001B140F">
            <w:r w:rsidRPr="00EB403D">
              <w:t xml:space="preserve">    6    </w:t>
            </w:r>
          </w:p>
        </w:tc>
        <w:tc>
          <w:tcPr>
            <w:tcW w:w="987" w:type="dxa"/>
            <w:hideMark/>
          </w:tcPr>
          <w:p w:rsidR="00931E8D" w:rsidRPr="00EB403D" w:rsidRDefault="00931E8D" w:rsidP="001B140F">
            <w:r w:rsidRPr="00EB403D">
              <w:t xml:space="preserve">     7      </w:t>
            </w:r>
          </w:p>
        </w:tc>
        <w:tc>
          <w:tcPr>
            <w:tcW w:w="1276" w:type="dxa"/>
          </w:tcPr>
          <w:p w:rsidR="00931E8D" w:rsidRPr="00EB403D" w:rsidRDefault="00931E8D" w:rsidP="001B140F">
            <w:r w:rsidRPr="00EB403D">
              <w:t xml:space="preserve">     8</w:t>
            </w:r>
          </w:p>
        </w:tc>
        <w:tc>
          <w:tcPr>
            <w:tcW w:w="1134" w:type="dxa"/>
          </w:tcPr>
          <w:p w:rsidR="00931E8D" w:rsidRPr="00EB403D" w:rsidRDefault="00931E8D" w:rsidP="001B140F">
            <w:r w:rsidRPr="00EB403D">
              <w:t xml:space="preserve">      9</w:t>
            </w:r>
          </w:p>
        </w:tc>
        <w:tc>
          <w:tcPr>
            <w:tcW w:w="992" w:type="dxa"/>
          </w:tcPr>
          <w:p w:rsidR="00931E8D" w:rsidRPr="00EB403D" w:rsidRDefault="00931E8D" w:rsidP="001B140F">
            <w:r w:rsidRPr="00EB403D">
              <w:t xml:space="preserve">     10</w:t>
            </w:r>
          </w:p>
        </w:tc>
        <w:tc>
          <w:tcPr>
            <w:tcW w:w="992" w:type="dxa"/>
            <w:hideMark/>
          </w:tcPr>
          <w:p w:rsidR="00931E8D" w:rsidRPr="00EB403D" w:rsidRDefault="00931E8D" w:rsidP="001B140F">
            <w:r w:rsidRPr="00EB403D">
              <w:t xml:space="preserve">   11   </w:t>
            </w:r>
          </w:p>
        </w:tc>
        <w:tc>
          <w:tcPr>
            <w:tcW w:w="1139" w:type="dxa"/>
            <w:hideMark/>
          </w:tcPr>
          <w:p w:rsidR="00931E8D" w:rsidRPr="00EB403D" w:rsidRDefault="00931E8D" w:rsidP="001B140F">
            <w:r w:rsidRPr="00EB403D">
              <w:t xml:space="preserve">     12  </w:t>
            </w:r>
          </w:p>
        </w:tc>
        <w:tc>
          <w:tcPr>
            <w:tcW w:w="1654" w:type="dxa"/>
          </w:tcPr>
          <w:p w:rsidR="00931E8D" w:rsidRDefault="00931E8D" w:rsidP="001B140F">
            <w:r w:rsidRPr="00EB403D">
              <w:t xml:space="preserve">       13</w:t>
            </w:r>
          </w:p>
          <w:p w:rsidR="002F014C" w:rsidRPr="00EB403D" w:rsidRDefault="002F014C" w:rsidP="001B140F"/>
        </w:tc>
      </w:tr>
      <w:tr w:rsidR="00931E8D" w:rsidRPr="00EB403D" w:rsidTr="002A2B8E">
        <w:tc>
          <w:tcPr>
            <w:tcW w:w="426" w:type="dxa"/>
            <w:hideMark/>
          </w:tcPr>
          <w:p w:rsidR="00931E8D" w:rsidRPr="00EA7CA8" w:rsidRDefault="00BC5A43" w:rsidP="001B140F">
            <w:r w:rsidRPr="00EA7CA8">
              <w:lastRenderedPageBreak/>
              <w:t>1</w:t>
            </w:r>
            <w:r w:rsidR="00931E8D" w:rsidRPr="00EA7CA8">
              <w:t xml:space="preserve">. </w:t>
            </w:r>
          </w:p>
        </w:tc>
        <w:tc>
          <w:tcPr>
            <w:tcW w:w="1985" w:type="dxa"/>
          </w:tcPr>
          <w:p w:rsidR="00931E8D" w:rsidRPr="00EB403D" w:rsidRDefault="009D468C" w:rsidP="001B140F">
            <w:r>
              <w:t>Владимирова Ирина Владимировна</w:t>
            </w:r>
          </w:p>
        </w:tc>
        <w:tc>
          <w:tcPr>
            <w:tcW w:w="1417" w:type="dxa"/>
          </w:tcPr>
          <w:p w:rsidR="00931E8D" w:rsidRPr="00EB403D" w:rsidRDefault="009D468C" w:rsidP="001B140F">
            <w:r>
              <w:t xml:space="preserve">Специалист администрации </w:t>
            </w:r>
            <w:proofErr w:type="spellStart"/>
            <w:r>
              <w:t>Коршуновского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931E8D" w:rsidRPr="00EB403D" w:rsidRDefault="009D468C" w:rsidP="001B140F">
            <w:r>
              <w:t>801862.10</w:t>
            </w:r>
          </w:p>
        </w:tc>
        <w:tc>
          <w:tcPr>
            <w:tcW w:w="1417" w:type="dxa"/>
          </w:tcPr>
          <w:p w:rsidR="00931E8D" w:rsidRPr="00EB403D" w:rsidRDefault="009D468C" w:rsidP="001B140F">
            <w:r>
              <w:t>Земельный участок</w:t>
            </w:r>
          </w:p>
        </w:tc>
        <w:tc>
          <w:tcPr>
            <w:tcW w:w="1135" w:type="dxa"/>
          </w:tcPr>
          <w:p w:rsidR="00931E8D" w:rsidRPr="00EB403D" w:rsidRDefault="009D468C" w:rsidP="001B140F">
            <w:r>
              <w:t>1440</w:t>
            </w:r>
          </w:p>
        </w:tc>
        <w:tc>
          <w:tcPr>
            <w:tcW w:w="987" w:type="dxa"/>
          </w:tcPr>
          <w:p w:rsidR="00931E8D" w:rsidRPr="00EB403D" w:rsidRDefault="009D468C" w:rsidP="001B140F">
            <w:r>
              <w:t>Россия</w:t>
            </w:r>
          </w:p>
        </w:tc>
        <w:tc>
          <w:tcPr>
            <w:tcW w:w="1276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1134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992" w:type="dxa"/>
          </w:tcPr>
          <w:p w:rsidR="00931E8D" w:rsidRPr="00EB403D" w:rsidRDefault="004B7744" w:rsidP="001B140F">
            <w:r>
              <w:t>------</w:t>
            </w:r>
          </w:p>
        </w:tc>
        <w:tc>
          <w:tcPr>
            <w:tcW w:w="992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1139" w:type="dxa"/>
          </w:tcPr>
          <w:p w:rsidR="00931E8D" w:rsidRPr="00EB403D" w:rsidRDefault="004B7744" w:rsidP="001B140F">
            <w:r>
              <w:t>------</w:t>
            </w:r>
          </w:p>
        </w:tc>
        <w:tc>
          <w:tcPr>
            <w:tcW w:w="1654" w:type="dxa"/>
          </w:tcPr>
          <w:p w:rsidR="00931E8D" w:rsidRPr="00EB403D" w:rsidRDefault="004B7744" w:rsidP="001B140F">
            <w:r>
              <w:t>------</w:t>
            </w:r>
          </w:p>
        </w:tc>
      </w:tr>
      <w:tr w:rsidR="00931E8D" w:rsidRPr="00EB403D" w:rsidTr="002A2B8E">
        <w:tc>
          <w:tcPr>
            <w:tcW w:w="426" w:type="dxa"/>
          </w:tcPr>
          <w:p w:rsidR="00931E8D" w:rsidRPr="00EA7CA8" w:rsidRDefault="009D468C" w:rsidP="001B140F">
            <w:r>
              <w:t>2.</w:t>
            </w:r>
          </w:p>
        </w:tc>
        <w:tc>
          <w:tcPr>
            <w:tcW w:w="1985" w:type="dxa"/>
            <w:hideMark/>
          </w:tcPr>
          <w:p w:rsidR="00931E8D" w:rsidRPr="00EB403D" w:rsidRDefault="009D468C" w:rsidP="001B140F">
            <w:r>
              <w:t>супруг</w:t>
            </w:r>
          </w:p>
        </w:tc>
        <w:tc>
          <w:tcPr>
            <w:tcW w:w="1417" w:type="dxa"/>
          </w:tcPr>
          <w:p w:rsidR="00931E8D" w:rsidRPr="00EB403D" w:rsidRDefault="00931E8D" w:rsidP="001B140F"/>
        </w:tc>
        <w:tc>
          <w:tcPr>
            <w:tcW w:w="1417" w:type="dxa"/>
          </w:tcPr>
          <w:p w:rsidR="00931E8D" w:rsidRPr="00EB403D" w:rsidRDefault="009D468C" w:rsidP="001B140F">
            <w:r>
              <w:t>291426.56</w:t>
            </w:r>
          </w:p>
        </w:tc>
        <w:tc>
          <w:tcPr>
            <w:tcW w:w="1417" w:type="dxa"/>
          </w:tcPr>
          <w:p w:rsidR="00931E8D" w:rsidRPr="00EB403D" w:rsidRDefault="004B7744" w:rsidP="001B140F">
            <w:r>
              <w:t>---</w:t>
            </w:r>
          </w:p>
        </w:tc>
        <w:tc>
          <w:tcPr>
            <w:tcW w:w="1135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987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1276" w:type="dxa"/>
          </w:tcPr>
          <w:p w:rsidR="00931E8D" w:rsidRPr="00EB403D" w:rsidRDefault="004B7744" w:rsidP="001B140F">
            <w:r>
              <w:t>-----</w:t>
            </w:r>
          </w:p>
        </w:tc>
        <w:tc>
          <w:tcPr>
            <w:tcW w:w="1134" w:type="dxa"/>
          </w:tcPr>
          <w:p w:rsidR="00931E8D" w:rsidRPr="00EB403D" w:rsidRDefault="004B7744" w:rsidP="001B140F">
            <w:r>
              <w:t>------</w:t>
            </w:r>
          </w:p>
        </w:tc>
        <w:tc>
          <w:tcPr>
            <w:tcW w:w="992" w:type="dxa"/>
          </w:tcPr>
          <w:p w:rsidR="00931E8D" w:rsidRPr="00EB403D" w:rsidRDefault="004B7744" w:rsidP="001B140F">
            <w:r>
              <w:t>------</w:t>
            </w:r>
            <w:bookmarkStart w:id="1" w:name="_GoBack"/>
            <w:bookmarkEnd w:id="1"/>
          </w:p>
        </w:tc>
        <w:tc>
          <w:tcPr>
            <w:tcW w:w="992" w:type="dxa"/>
          </w:tcPr>
          <w:p w:rsidR="00780C49" w:rsidRPr="00EB403D" w:rsidRDefault="009D468C" w:rsidP="001B140F">
            <w:r>
              <w:t>Водный транспорт</w:t>
            </w:r>
          </w:p>
        </w:tc>
        <w:tc>
          <w:tcPr>
            <w:tcW w:w="1139" w:type="dxa"/>
          </w:tcPr>
          <w:p w:rsidR="00780C49" w:rsidRPr="00780C49" w:rsidRDefault="009D468C" w:rsidP="001B140F">
            <w:r>
              <w:t>Лодка «Крым», мотор «Ямаха-30»</w:t>
            </w:r>
          </w:p>
        </w:tc>
        <w:tc>
          <w:tcPr>
            <w:tcW w:w="1654" w:type="dxa"/>
          </w:tcPr>
          <w:p w:rsidR="00931E8D" w:rsidRPr="00EB403D" w:rsidRDefault="009D468C" w:rsidP="001B140F">
            <w:r>
              <w:t>Сделка совершена за счет собственных средств на приобретения транспортного средства.</w:t>
            </w:r>
          </w:p>
        </w:tc>
      </w:tr>
      <w:tr w:rsidR="00002B1D" w:rsidRPr="00EB403D" w:rsidTr="002E424C">
        <w:trPr>
          <w:trHeight w:val="6348"/>
        </w:trPr>
        <w:tc>
          <w:tcPr>
            <w:tcW w:w="426" w:type="dxa"/>
          </w:tcPr>
          <w:p w:rsidR="00002B1D" w:rsidRPr="00EA7CA8" w:rsidRDefault="00002B1D" w:rsidP="001B140F">
            <w:r w:rsidRPr="002A2B8E">
              <w:t xml:space="preserve"> </w:t>
            </w:r>
          </w:p>
        </w:tc>
        <w:tc>
          <w:tcPr>
            <w:tcW w:w="1985" w:type="dxa"/>
            <w:hideMark/>
          </w:tcPr>
          <w:p w:rsidR="00002B1D" w:rsidRPr="00EB403D" w:rsidRDefault="00002B1D" w:rsidP="001B140F"/>
        </w:tc>
        <w:tc>
          <w:tcPr>
            <w:tcW w:w="1417" w:type="dxa"/>
          </w:tcPr>
          <w:p w:rsidR="00002B1D" w:rsidRPr="00EB403D" w:rsidRDefault="00002B1D" w:rsidP="001B140F"/>
        </w:tc>
        <w:tc>
          <w:tcPr>
            <w:tcW w:w="1417" w:type="dxa"/>
          </w:tcPr>
          <w:p w:rsidR="00002B1D" w:rsidRPr="00EB403D" w:rsidRDefault="00002B1D" w:rsidP="001B140F"/>
        </w:tc>
        <w:tc>
          <w:tcPr>
            <w:tcW w:w="1417" w:type="dxa"/>
          </w:tcPr>
          <w:p w:rsidR="00002B1D" w:rsidRPr="00EB403D" w:rsidRDefault="00002B1D" w:rsidP="001B140F"/>
        </w:tc>
        <w:tc>
          <w:tcPr>
            <w:tcW w:w="1135" w:type="dxa"/>
          </w:tcPr>
          <w:p w:rsidR="00002B1D" w:rsidRPr="00EB403D" w:rsidRDefault="00002B1D" w:rsidP="001B140F"/>
        </w:tc>
        <w:tc>
          <w:tcPr>
            <w:tcW w:w="987" w:type="dxa"/>
          </w:tcPr>
          <w:p w:rsidR="00002B1D" w:rsidRPr="00EB403D" w:rsidRDefault="00002B1D" w:rsidP="001B140F"/>
        </w:tc>
        <w:tc>
          <w:tcPr>
            <w:tcW w:w="1276" w:type="dxa"/>
          </w:tcPr>
          <w:p w:rsidR="00002B1D" w:rsidRPr="00EB403D" w:rsidRDefault="00002B1D" w:rsidP="001B140F"/>
        </w:tc>
        <w:tc>
          <w:tcPr>
            <w:tcW w:w="1134" w:type="dxa"/>
          </w:tcPr>
          <w:p w:rsidR="00002B1D" w:rsidRPr="00EB403D" w:rsidRDefault="00002B1D" w:rsidP="001B140F"/>
        </w:tc>
        <w:tc>
          <w:tcPr>
            <w:tcW w:w="992" w:type="dxa"/>
          </w:tcPr>
          <w:p w:rsidR="00002B1D" w:rsidRPr="00EB403D" w:rsidRDefault="00002B1D" w:rsidP="001B140F"/>
        </w:tc>
        <w:tc>
          <w:tcPr>
            <w:tcW w:w="992" w:type="dxa"/>
          </w:tcPr>
          <w:p w:rsidR="00002B1D" w:rsidRPr="00EB403D" w:rsidRDefault="00002B1D" w:rsidP="001B140F"/>
        </w:tc>
        <w:tc>
          <w:tcPr>
            <w:tcW w:w="1139" w:type="dxa"/>
          </w:tcPr>
          <w:p w:rsidR="00002B1D" w:rsidRPr="00EB403D" w:rsidRDefault="00002B1D" w:rsidP="001B140F"/>
        </w:tc>
        <w:tc>
          <w:tcPr>
            <w:tcW w:w="1654" w:type="dxa"/>
          </w:tcPr>
          <w:p w:rsidR="00002B1D" w:rsidRPr="00EB403D" w:rsidRDefault="00002B1D" w:rsidP="001B140F"/>
        </w:tc>
      </w:tr>
      <w:tr w:rsidR="002E5DEE" w:rsidRPr="00EB403D" w:rsidTr="002A2B8E">
        <w:tc>
          <w:tcPr>
            <w:tcW w:w="426" w:type="dxa"/>
          </w:tcPr>
          <w:p w:rsidR="002E5DEE" w:rsidRPr="00EA7CA8" w:rsidRDefault="002E5DEE" w:rsidP="001B140F"/>
        </w:tc>
        <w:tc>
          <w:tcPr>
            <w:tcW w:w="1985" w:type="dxa"/>
            <w:hideMark/>
          </w:tcPr>
          <w:p w:rsidR="002E5DEE" w:rsidRPr="00EB403D" w:rsidRDefault="002E5DEE" w:rsidP="00D662E2"/>
        </w:tc>
        <w:tc>
          <w:tcPr>
            <w:tcW w:w="1417" w:type="dxa"/>
          </w:tcPr>
          <w:p w:rsidR="002E5DEE" w:rsidRDefault="002E5DEE" w:rsidP="001B140F"/>
        </w:tc>
        <w:tc>
          <w:tcPr>
            <w:tcW w:w="1417" w:type="dxa"/>
          </w:tcPr>
          <w:p w:rsidR="002E5DEE" w:rsidRDefault="002E5DEE" w:rsidP="001B140F"/>
        </w:tc>
        <w:tc>
          <w:tcPr>
            <w:tcW w:w="1417" w:type="dxa"/>
          </w:tcPr>
          <w:p w:rsidR="002E5DEE" w:rsidRDefault="002E5DEE" w:rsidP="001B140F"/>
        </w:tc>
        <w:tc>
          <w:tcPr>
            <w:tcW w:w="1135" w:type="dxa"/>
          </w:tcPr>
          <w:p w:rsidR="002E5DEE" w:rsidRDefault="002E5DEE" w:rsidP="001B140F"/>
        </w:tc>
        <w:tc>
          <w:tcPr>
            <w:tcW w:w="987" w:type="dxa"/>
          </w:tcPr>
          <w:p w:rsidR="002E5DEE" w:rsidRDefault="002E5DEE" w:rsidP="001B140F"/>
        </w:tc>
        <w:tc>
          <w:tcPr>
            <w:tcW w:w="1276" w:type="dxa"/>
          </w:tcPr>
          <w:p w:rsidR="002E5DEE" w:rsidRDefault="002E5DEE" w:rsidP="001B140F"/>
        </w:tc>
        <w:tc>
          <w:tcPr>
            <w:tcW w:w="1134" w:type="dxa"/>
          </w:tcPr>
          <w:p w:rsidR="002E5DEE" w:rsidRDefault="002E5DEE" w:rsidP="001B140F"/>
        </w:tc>
        <w:tc>
          <w:tcPr>
            <w:tcW w:w="992" w:type="dxa"/>
          </w:tcPr>
          <w:p w:rsidR="002E5DEE" w:rsidRDefault="002E5DEE" w:rsidP="001B140F"/>
        </w:tc>
        <w:tc>
          <w:tcPr>
            <w:tcW w:w="992" w:type="dxa"/>
          </w:tcPr>
          <w:p w:rsidR="002E5DEE" w:rsidRDefault="002E5DEE" w:rsidP="001B140F"/>
        </w:tc>
        <w:tc>
          <w:tcPr>
            <w:tcW w:w="1139" w:type="dxa"/>
          </w:tcPr>
          <w:p w:rsidR="002E5DEE" w:rsidRDefault="002E5DEE" w:rsidP="001B140F"/>
        </w:tc>
        <w:tc>
          <w:tcPr>
            <w:tcW w:w="1654" w:type="dxa"/>
          </w:tcPr>
          <w:p w:rsidR="002E5DEE" w:rsidRDefault="002E5DEE" w:rsidP="001B140F"/>
        </w:tc>
      </w:tr>
      <w:tr w:rsidR="002E5DEE" w:rsidRPr="00EB403D" w:rsidTr="002A2B8E">
        <w:tc>
          <w:tcPr>
            <w:tcW w:w="426" w:type="dxa"/>
            <w:hideMark/>
          </w:tcPr>
          <w:p w:rsidR="002E5DEE" w:rsidRPr="00EA7CA8" w:rsidRDefault="007D747A" w:rsidP="001B140F">
            <w:r w:rsidRPr="00EA7CA8">
              <w:t>9</w:t>
            </w:r>
            <w:r w:rsidR="002E5DEE" w:rsidRPr="00EA7CA8">
              <w:t xml:space="preserve">. </w:t>
            </w:r>
          </w:p>
        </w:tc>
        <w:tc>
          <w:tcPr>
            <w:tcW w:w="1985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135" w:type="dxa"/>
          </w:tcPr>
          <w:p w:rsidR="002E5DEE" w:rsidRPr="00EB403D" w:rsidRDefault="002E5DEE" w:rsidP="001B140F"/>
        </w:tc>
        <w:tc>
          <w:tcPr>
            <w:tcW w:w="987" w:type="dxa"/>
          </w:tcPr>
          <w:p w:rsidR="002E5DEE" w:rsidRPr="00EB403D" w:rsidRDefault="002E5DEE" w:rsidP="001B140F"/>
        </w:tc>
        <w:tc>
          <w:tcPr>
            <w:tcW w:w="1276" w:type="dxa"/>
          </w:tcPr>
          <w:p w:rsidR="002E5DEE" w:rsidRPr="00EB403D" w:rsidRDefault="002E5DEE" w:rsidP="001B140F"/>
        </w:tc>
        <w:tc>
          <w:tcPr>
            <w:tcW w:w="1134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B628A8"/>
        </w:tc>
        <w:tc>
          <w:tcPr>
            <w:tcW w:w="1139" w:type="dxa"/>
          </w:tcPr>
          <w:p w:rsidR="002E5DEE" w:rsidRPr="00EB403D" w:rsidRDefault="002E5DEE" w:rsidP="00B628A8"/>
        </w:tc>
        <w:tc>
          <w:tcPr>
            <w:tcW w:w="1654" w:type="dxa"/>
          </w:tcPr>
          <w:p w:rsidR="002E5DEE" w:rsidRPr="00EB403D" w:rsidRDefault="002E5DEE" w:rsidP="001B140F"/>
        </w:tc>
      </w:tr>
      <w:tr w:rsidR="002E5DEE" w:rsidRPr="00EB403D" w:rsidTr="002A2B8E">
        <w:tc>
          <w:tcPr>
            <w:tcW w:w="426" w:type="dxa"/>
          </w:tcPr>
          <w:p w:rsidR="002E5DEE" w:rsidRPr="00EA7CA8" w:rsidRDefault="002E5DEE" w:rsidP="001B140F"/>
        </w:tc>
        <w:tc>
          <w:tcPr>
            <w:tcW w:w="1985" w:type="dxa"/>
            <w:hideMark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135" w:type="dxa"/>
          </w:tcPr>
          <w:p w:rsidR="002E5DEE" w:rsidRPr="00EB403D" w:rsidRDefault="002E5DEE" w:rsidP="001B140F"/>
        </w:tc>
        <w:tc>
          <w:tcPr>
            <w:tcW w:w="987" w:type="dxa"/>
          </w:tcPr>
          <w:p w:rsidR="002E5DEE" w:rsidRPr="00EB403D" w:rsidRDefault="002E5DEE" w:rsidP="001B140F"/>
        </w:tc>
        <w:tc>
          <w:tcPr>
            <w:tcW w:w="1276" w:type="dxa"/>
          </w:tcPr>
          <w:p w:rsidR="002E5DEE" w:rsidRPr="00EB403D" w:rsidRDefault="002E5DEE" w:rsidP="001B140F"/>
        </w:tc>
        <w:tc>
          <w:tcPr>
            <w:tcW w:w="1134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1139" w:type="dxa"/>
          </w:tcPr>
          <w:p w:rsidR="002E5DEE" w:rsidRPr="00EB403D" w:rsidRDefault="002E5DEE" w:rsidP="001B140F"/>
        </w:tc>
        <w:tc>
          <w:tcPr>
            <w:tcW w:w="1654" w:type="dxa"/>
          </w:tcPr>
          <w:p w:rsidR="002E5DEE" w:rsidRPr="00EB403D" w:rsidRDefault="002E5DEE" w:rsidP="001B140F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1B140F"/>
        </w:tc>
        <w:tc>
          <w:tcPr>
            <w:tcW w:w="1985" w:type="dxa"/>
            <w:hideMark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135" w:type="dxa"/>
          </w:tcPr>
          <w:p w:rsidR="002E5DEE" w:rsidRPr="00EB403D" w:rsidRDefault="002E5DEE" w:rsidP="001B140F"/>
        </w:tc>
        <w:tc>
          <w:tcPr>
            <w:tcW w:w="987" w:type="dxa"/>
          </w:tcPr>
          <w:p w:rsidR="002E5DEE" w:rsidRPr="00EB403D" w:rsidRDefault="002E5DEE" w:rsidP="001B140F"/>
        </w:tc>
        <w:tc>
          <w:tcPr>
            <w:tcW w:w="1276" w:type="dxa"/>
          </w:tcPr>
          <w:p w:rsidR="002E5DEE" w:rsidRPr="00EB403D" w:rsidRDefault="002E5DEE" w:rsidP="001B140F"/>
        </w:tc>
        <w:tc>
          <w:tcPr>
            <w:tcW w:w="1134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1139" w:type="dxa"/>
          </w:tcPr>
          <w:p w:rsidR="002E5DEE" w:rsidRPr="00EB403D" w:rsidRDefault="002E5DEE" w:rsidP="001B140F"/>
        </w:tc>
        <w:tc>
          <w:tcPr>
            <w:tcW w:w="1654" w:type="dxa"/>
          </w:tcPr>
          <w:p w:rsidR="002E5DEE" w:rsidRPr="00EB403D" w:rsidRDefault="002E5DEE" w:rsidP="001B140F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1B140F"/>
        </w:tc>
        <w:tc>
          <w:tcPr>
            <w:tcW w:w="1985" w:type="dxa"/>
            <w:hideMark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417" w:type="dxa"/>
          </w:tcPr>
          <w:p w:rsidR="002E5DEE" w:rsidRPr="00EB403D" w:rsidRDefault="002E5DEE" w:rsidP="001B140F"/>
        </w:tc>
        <w:tc>
          <w:tcPr>
            <w:tcW w:w="1135" w:type="dxa"/>
          </w:tcPr>
          <w:p w:rsidR="002E5DEE" w:rsidRPr="00EB403D" w:rsidRDefault="002E5DEE" w:rsidP="001B140F"/>
        </w:tc>
        <w:tc>
          <w:tcPr>
            <w:tcW w:w="987" w:type="dxa"/>
          </w:tcPr>
          <w:p w:rsidR="002E5DEE" w:rsidRPr="00EB403D" w:rsidRDefault="002E5DEE" w:rsidP="001B140F"/>
        </w:tc>
        <w:tc>
          <w:tcPr>
            <w:tcW w:w="1276" w:type="dxa"/>
          </w:tcPr>
          <w:p w:rsidR="002E5DEE" w:rsidRPr="00EB403D" w:rsidRDefault="002E5DEE" w:rsidP="001B140F"/>
        </w:tc>
        <w:tc>
          <w:tcPr>
            <w:tcW w:w="1134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992" w:type="dxa"/>
          </w:tcPr>
          <w:p w:rsidR="002E5DEE" w:rsidRPr="00EB403D" w:rsidRDefault="002E5DEE" w:rsidP="001B140F"/>
        </w:tc>
        <w:tc>
          <w:tcPr>
            <w:tcW w:w="1139" w:type="dxa"/>
          </w:tcPr>
          <w:p w:rsidR="002E5DEE" w:rsidRPr="00EB403D" w:rsidRDefault="002E5DEE" w:rsidP="001B140F"/>
        </w:tc>
        <w:tc>
          <w:tcPr>
            <w:tcW w:w="1654" w:type="dxa"/>
          </w:tcPr>
          <w:p w:rsidR="002E5DEE" w:rsidRPr="00EB403D" w:rsidRDefault="002E5DEE" w:rsidP="001B140F"/>
        </w:tc>
      </w:tr>
      <w:tr w:rsidR="002E5DEE" w:rsidRPr="00EB403D" w:rsidTr="002A2B8E">
        <w:tc>
          <w:tcPr>
            <w:tcW w:w="426" w:type="dxa"/>
            <w:hideMark/>
          </w:tcPr>
          <w:p w:rsidR="002E5DEE" w:rsidRPr="00EA7CA8" w:rsidRDefault="00B628A8" w:rsidP="007D0E65">
            <w:r w:rsidRPr="00EA7CA8">
              <w:t>10</w:t>
            </w:r>
            <w:r w:rsidR="002E5DEE" w:rsidRPr="00EA7CA8">
              <w:t xml:space="preserve">. </w:t>
            </w:r>
          </w:p>
        </w:tc>
        <w:tc>
          <w:tcPr>
            <w:tcW w:w="1985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31338B"/>
        </w:tc>
        <w:tc>
          <w:tcPr>
            <w:tcW w:w="1135" w:type="dxa"/>
          </w:tcPr>
          <w:p w:rsidR="002E5DEE" w:rsidRPr="00EB403D" w:rsidRDefault="002E5DEE" w:rsidP="007D0E65"/>
        </w:tc>
        <w:tc>
          <w:tcPr>
            <w:tcW w:w="987" w:type="dxa"/>
          </w:tcPr>
          <w:p w:rsidR="002E5DEE" w:rsidRPr="00EB403D" w:rsidRDefault="002E5DEE" w:rsidP="007D0E65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c>
          <w:tcPr>
            <w:tcW w:w="426" w:type="dxa"/>
          </w:tcPr>
          <w:p w:rsidR="002E5DEE" w:rsidRPr="00EA7CA8" w:rsidRDefault="002E5DEE" w:rsidP="007D0E65"/>
        </w:tc>
        <w:tc>
          <w:tcPr>
            <w:tcW w:w="1985" w:type="dxa"/>
            <w:hideMark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6D7879"/>
        </w:tc>
        <w:tc>
          <w:tcPr>
            <w:tcW w:w="1135" w:type="dxa"/>
          </w:tcPr>
          <w:p w:rsidR="002E5DEE" w:rsidRPr="00EB403D" w:rsidRDefault="002E5DEE" w:rsidP="006D7879"/>
        </w:tc>
        <w:tc>
          <w:tcPr>
            <w:tcW w:w="987" w:type="dxa"/>
          </w:tcPr>
          <w:p w:rsidR="002E5DEE" w:rsidRPr="00EB403D" w:rsidRDefault="002E5DEE" w:rsidP="006D7879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C72F1D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6D7879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7D0E65"/>
        </w:tc>
        <w:tc>
          <w:tcPr>
            <w:tcW w:w="1985" w:type="dxa"/>
            <w:hideMark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135" w:type="dxa"/>
          </w:tcPr>
          <w:p w:rsidR="002E5DEE" w:rsidRPr="00EB403D" w:rsidRDefault="002E5DEE" w:rsidP="007D0E65"/>
        </w:tc>
        <w:tc>
          <w:tcPr>
            <w:tcW w:w="987" w:type="dxa"/>
          </w:tcPr>
          <w:p w:rsidR="002E5DEE" w:rsidRPr="00EB403D" w:rsidRDefault="002E5DEE" w:rsidP="007D0E65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7D0E65"/>
        </w:tc>
        <w:tc>
          <w:tcPr>
            <w:tcW w:w="1985" w:type="dxa"/>
            <w:hideMark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6D7879"/>
        </w:tc>
        <w:tc>
          <w:tcPr>
            <w:tcW w:w="1135" w:type="dxa"/>
          </w:tcPr>
          <w:p w:rsidR="002E5DEE" w:rsidRPr="00EB403D" w:rsidRDefault="002E5DEE" w:rsidP="006D7879"/>
        </w:tc>
        <w:tc>
          <w:tcPr>
            <w:tcW w:w="987" w:type="dxa"/>
          </w:tcPr>
          <w:p w:rsidR="002E5DEE" w:rsidRPr="00EB403D" w:rsidRDefault="002E5DEE" w:rsidP="006D7879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6D7879"/>
        </w:tc>
        <w:tc>
          <w:tcPr>
            <w:tcW w:w="1985" w:type="dxa"/>
            <w:hideMark/>
          </w:tcPr>
          <w:p w:rsidR="002E5DEE" w:rsidRPr="00EB403D" w:rsidRDefault="002E5DEE" w:rsidP="006D7879"/>
        </w:tc>
        <w:tc>
          <w:tcPr>
            <w:tcW w:w="1417" w:type="dxa"/>
          </w:tcPr>
          <w:p w:rsidR="002E5DEE" w:rsidRPr="00EB403D" w:rsidRDefault="002E5DEE" w:rsidP="006D7879"/>
        </w:tc>
        <w:tc>
          <w:tcPr>
            <w:tcW w:w="1417" w:type="dxa"/>
          </w:tcPr>
          <w:p w:rsidR="002E5DEE" w:rsidRPr="00EB403D" w:rsidRDefault="002E5DEE" w:rsidP="006D7879"/>
        </w:tc>
        <w:tc>
          <w:tcPr>
            <w:tcW w:w="1417" w:type="dxa"/>
          </w:tcPr>
          <w:p w:rsidR="002E5DEE" w:rsidRPr="00EB403D" w:rsidRDefault="002E5DEE" w:rsidP="006D7879"/>
        </w:tc>
        <w:tc>
          <w:tcPr>
            <w:tcW w:w="1135" w:type="dxa"/>
          </w:tcPr>
          <w:p w:rsidR="002E5DEE" w:rsidRPr="00EB403D" w:rsidRDefault="002E5DEE" w:rsidP="006D7879"/>
        </w:tc>
        <w:tc>
          <w:tcPr>
            <w:tcW w:w="987" w:type="dxa"/>
          </w:tcPr>
          <w:p w:rsidR="002E5DEE" w:rsidRPr="00EB403D" w:rsidRDefault="002E5DEE" w:rsidP="006D7879"/>
        </w:tc>
        <w:tc>
          <w:tcPr>
            <w:tcW w:w="1276" w:type="dxa"/>
          </w:tcPr>
          <w:p w:rsidR="002E5DEE" w:rsidRPr="00EB403D" w:rsidRDefault="002E5DEE" w:rsidP="006D7879"/>
        </w:tc>
        <w:tc>
          <w:tcPr>
            <w:tcW w:w="1134" w:type="dxa"/>
          </w:tcPr>
          <w:p w:rsidR="002E5DEE" w:rsidRPr="00EB403D" w:rsidRDefault="002E5DEE" w:rsidP="006D7879"/>
        </w:tc>
        <w:tc>
          <w:tcPr>
            <w:tcW w:w="992" w:type="dxa"/>
          </w:tcPr>
          <w:p w:rsidR="002E5DEE" w:rsidRPr="00EB403D" w:rsidRDefault="002E5DEE" w:rsidP="006D7879"/>
        </w:tc>
        <w:tc>
          <w:tcPr>
            <w:tcW w:w="992" w:type="dxa"/>
          </w:tcPr>
          <w:p w:rsidR="002E5DEE" w:rsidRPr="00EB403D" w:rsidRDefault="002E5DEE" w:rsidP="006D7879"/>
        </w:tc>
        <w:tc>
          <w:tcPr>
            <w:tcW w:w="1139" w:type="dxa"/>
          </w:tcPr>
          <w:p w:rsidR="002E5DEE" w:rsidRPr="00EB403D" w:rsidRDefault="002E5DEE" w:rsidP="006D7879"/>
        </w:tc>
        <w:tc>
          <w:tcPr>
            <w:tcW w:w="1654" w:type="dxa"/>
          </w:tcPr>
          <w:p w:rsidR="002E5DEE" w:rsidRPr="00EB403D" w:rsidRDefault="002E5DEE" w:rsidP="006D7879"/>
        </w:tc>
      </w:tr>
      <w:tr w:rsidR="002E5DEE" w:rsidRPr="00EB403D" w:rsidTr="002A2B8E">
        <w:tc>
          <w:tcPr>
            <w:tcW w:w="426" w:type="dxa"/>
            <w:hideMark/>
          </w:tcPr>
          <w:p w:rsidR="002E5DEE" w:rsidRPr="00EA7CA8" w:rsidRDefault="00B628A8" w:rsidP="007D0E65">
            <w:r w:rsidRPr="00EA7CA8">
              <w:t>11</w:t>
            </w:r>
            <w:r w:rsidR="002E5DEE" w:rsidRPr="00EA7CA8">
              <w:t xml:space="preserve">. </w:t>
            </w:r>
          </w:p>
        </w:tc>
        <w:tc>
          <w:tcPr>
            <w:tcW w:w="1985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135" w:type="dxa"/>
          </w:tcPr>
          <w:p w:rsidR="002E5DEE" w:rsidRPr="00EB403D" w:rsidRDefault="002E5DEE" w:rsidP="007D0E65"/>
        </w:tc>
        <w:tc>
          <w:tcPr>
            <w:tcW w:w="987" w:type="dxa"/>
          </w:tcPr>
          <w:p w:rsidR="002E5DEE" w:rsidRPr="00EB403D" w:rsidRDefault="002E5DEE" w:rsidP="007D0E65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7D0E65"/>
        </w:tc>
        <w:tc>
          <w:tcPr>
            <w:tcW w:w="1985" w:type="dxa"/>
            <w:hideMark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135" w:type="dxa"/>
          </w:tcPr>
          <w:p w:rsidR="002E5DEE" w:rsidRPr="00EB403D" w:rsidRDefault="002E5DEE" w:rsidP="007D0E65"/>
        </w:tc>
        <w:tc>
          <w:tcPr>
            <w:tcW w:w="987" w:type="dxa"/>
          </w:tcPr>
          <w:p w:rsidR="002E5DEE" w:rsidRPr="00EB403D" w:rsidRDefault="002E5DEE" w:rsidP="007D0E65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  <w:tr w:rsidR="002E5DEE" w:rsidRPr="00EB403D" w:rsidTr="002A2B8E">
        <w:trPr>
          <w:trHeight w:val="320"/>
        </w:trPr>
        <w:tc>
          <w:tcPr>
            <w:tcW w:w="426" w:type="dxa"/>
          </w:tcPr>
          <w:p w:rsidR="002E5DEE" w:rsidRPr="00EA7CA8" w:rsidRDefault="002E5DEE" w:rsidP="007D0E65"/>
        </w:tc>
        <w:tc>
          <w:tcPr>
            <w:tcW w:w="1985" w:type="dxa"/>
            <w:hideMark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417" w:type="dxa"/>
          </w:tcPr>
          <w:p w:rsidR="002E5DEE" w:rsidRPr="00EB403D" w:rsidRDefault="002E5DEE" w:rsidP="007D0E65"/>
        </w:tc>
        <w:tc>
          <w:tcPr>
            <w:tcW w:w="1135" w:type="dxa"/>
          </w:tcPr>
          <w:p w:rsidR="002E5DEE" w:rsidRPr="00EB403D" w:rsidRDefault="002E5DEE" w:rsidP="007D0E65"/>
        </w:tc>
        <w:tc>
          <w:tcPr>
            <w:tcW w:w="987" w:type="dxa"/>
          </w:tcPr>
          <w:p w:rsidR="002E5DEE" w:rsidRPr="00EB403D" w:rsidRDefault="002E5DEE" w:rsidP="007D0E65"/>
        </w:tc>
        <w:tc>
          <w:tcPr>
            <w:tcW w:w="1276" w:type="dxa"/>
          </w:tcPr>
          <w:p w:rsidR="002E5DEE" w:rsidRPr="00EB403D" w:rsidRDefault="002E5DEE" w:rsidP="007D0E65"/>
        </w:tc>
        <w:tc>
          <w:tcPr>
            <w:tcW w:w="1134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992" w:type="dxa"/>
          </w:tcPr>
          <w:p w:rsidR="002E5DEE" w:rsidRPr="00EB403D" w:rsidRDefault="002E5DEE" w:rsidP="007D0E65"/>
        </w:tc>
        <w:tc>
          <w:tcPr>
            <w:tcW w:w="1139" w:type="dxa"/>
          </w:tcPr>
          <w:p w:rsidR="002E5DEE" w:rsidRPr="00EB403D" w:rsidRDefault="002E5DEE" w:rsidP="007D0E65"/>
        </w:tc>
        <w:tc>
          <w:tcPr>
            <w:tcW w:w="1654" w:type="dxa"/>
          </w:tcPr>
          <w:p w:rsidR="002E5DEE" w:rsidRPr="00EB403D" w:rsidRDefault="002E5DEE" w:rsidP="007D0E65"/>
        </w:tc>
      </w:tr>
    </w:tbl>
    <w:p w:rsidR="00931E8D" w:rsidRPr="00931E8D" w:rsidRDefault="00931E8D" w:rsidP="00931E8D">
      <w:pPr>
        <w:adjustRightInd w:val="0"/>
        <w:spacing w:before="57" w:line="288" w:lineRule="auto"/>
        <w:textAlignment w:val="center"/>
        <w:rPr>
          <w:b/>
          <w:bCs/>
          <w:color w:val="000000"/>
        </w:rPr>
      </w:pP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 xml:space="preserve">Фамилия, имя и отчество указываются только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>. Фамилия, имя и отчество супруги</w:t>
      </w:r>
      <w:r w:rsidR="00BF3786">
        <w:rPr>
          <w:sz w:val="22"/>
          <w:szCs w:val="22"/>
        </w:rPr>
        <w:t xml:space="preserve"> </w:t>
      </w:r>
      <w:r w:rsidRPr="00931E8D">
        <w:rPr>
          <w:sz w:val="22"/>
          <w:szCs w:val="22"/>
        </w:rPr>
        <w:t xml:space="preserve">(супруга) и несовершеннолетних детей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 xml:space="preserve"> не указываются.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 xml:space="preserve">Должность указывается только муниципального служащего Администрации </w:t>
      </w:r>
      <w:r>
        <w:rPr>
          <w:sz w:val="22"/>
          <w:szCs w:val="22"/>
        </w:rPr>
        <w:t>Киренского муниципального района</w:t>
      </w:r>
      <w:r w:rsidRPr="00931E8D">
        <w:rPr>
          <w:sz w:val="22"/>
          <w:szCs w:val="22"/>
        </w:rPr>
        <w:t>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Например, жилой дом, квартира, земельный участок и т.д.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Россия или иная страна (государство).</w:t>
      </w:r>
    </w:p>
    <w:p w:rsidR="00931E8D" w:rsidRPr="00931E8D" w:rsidRDefault="00931E8D" w:rsidP="00931E8D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sz w:val="22"/>
          <w:szCs w:val="22"/>
        </w:rPr>
      </w:pPr>
      <w:r w:rsidRPr="00931E8D">
        <w:rPr>
          <w:sz w:val="22"/>
          <w:szCs w:val="22"/>
        </w:rPr>
        <w:t>Если сумма сделки превышает общий  доход муниципального служащего муниципального образования</w:t>
      </w:r>
      <w:r>
        <w:rPr>
          <w:sz w:val="22"/>
          <w:szCs w:val="22"/>
        </w:rPr>
        <w:t xml:space="preserve"> Киренский район</w:t>
      </w:r>
      <w:r w:rsidRPr="00931E8D">
        <w:rPr>
          <w:sz w:val="22"/>
          <w:szCs w:val="22"/>
        </w:rPr>
        <w:t>, лица, замещающего муниципальную должность, и его супруги (супруга) за три последних года, предшествующих совершению сделки.</w:t>
      </w:r>
    </w:p>
    <w:p w:rsidR="00B06B0E" w:rsidRPr="00931E8D" w:rsidRDefault="00B06B0E"/>
    <w:sectPr w:rsidR="00B06B0E" w:rsidRPr="00931E8D" w:rsidSect="00931E8D">
      <w:pgSz w:w="16838" w:h="11906" w:orient="landscape" w:code="9"/>
      <w:pgMar w:top="709" w:right="56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D59"/>
    <w:multiLevelType w:val="hybridMultilevel"/>
    <w:tmpl w:val="CC9C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5B0"/>
    <w:multiLevelType w:val="hybridMultilevel"/>
    <w:tmpl w:val="2556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4954"/>
    <w:multiLevelType w:val="hybridMultilevel"/>
    <w:tmpl w:val="CF60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A53"/>
    <w:multiLevelType w:val="hybridMultilevel"/>
    <w:tmpl w:val="7040D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3DD0"/>
    <w:multiLevelType w:val="hybridMultilevel"/>
    <w:tmpl w:val="3352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1FD3"/>
    <w:multiLevelType w:val="hybridMultilevel"/>
    <w:tmpl w:val="C2B05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36A"/>
    <w:multiLevelType w:val="hybridMultilevel"/>
    <w:tmpl w:val="C9208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19C"/>
    <w:multiLevelType w:val="hybridMultilevel"/>
    <w:tmpl w:val="54ACB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05A78"/>
    <w:multiLevelType w:val="hybridMultilevel"/>
    <w:tmpl w:val="E96A2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61058"/>
    <w:multiLevelType w:val="hybridMultilevel"/>
    <w:tmpl w:val="D3284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91A8F"/>
    <w:multiLevelType w:val="hybridMultilevel"/>
    <w:tmpl w:val="7CDC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D536D"/>
    <w:multiLevelType w:val="hybridMultilevel"/>
    <w:tmpl w:val="81CE1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45EB0"/>
    <w:multiLevelType w:val="hybridMultilevel"/>
    <w:tmpl w:val="52DAD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05BC4"/>
    <w:multiLevelType w:val="hybridMultilevel"/>
    <w:tmpl w:val="D0E8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67F0"/>
    <w:multiLevelType w:val="hybridMultilevel"/>
    <w:tmpl w:val="C514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61866"/>
    <w:multiLevelType w:val="hybridMultilevel"/>
    <w:tmpl w:val="C72E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2126E"/>
    <w:multiLevelType w:val="hybridMultilevel"/>
    <w:tmpl w:val="E8A6C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611C8"/>
    <w:multiLevelType w:val="hybridMultilevel"/>
    <w:tmpl w:val="FF4E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42F9"/>
    <w:multiLevelType w:val="hybridMultilevel"/>
    <w:tmpl w:val="75B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0008"/>
    <w:multiLevelType w:val="hybridMultilevel"/>
    <w:tmpl w:val="C158D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71A4"/>
    <w:multiLevelType w:val="hybridMultilevel"/>
    <w:tmpl w:val="01046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3340"/>
    <w:multiLevelType w:val="hybridMultilevel"/>
    <w:tmpl w:val="EDF2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465F"/>
    <w:multiLevelType w:val="hybridMultilevel"/>
    <w:tmpl w:val="94F0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31A2"/>
    <w:multiLevelType w:val="hybridMultilevel"/>
    <w:tmpl w:val="D4AC7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6EB8"/>
    <w:multiLevelType w:val="hybridMultilevel"/>
    <w:tmpl w:val="33524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5307"/>
    <w:multiLevelType w:val="hybridMultilevel"/>
    <w:tmpl w:val="E33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2447A"/>
    <w:multiLevelType w:val="hybridMultilevel"/>
    <w:tmpl w:val="224C2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335C4"/>
    <w:multiLevelType w:val="hybridMultilevel"/>
    <w:tmpl w:val="1F124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1053"/>
    <w:multiLevelType w:val="hybridMultilevel"/>
    <w:tmpl w:val="287E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E109D"/>
    <w:multiLevelType w:val="hybridMultilevel"/>
    <w:tmpl w:val="D0E8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2FE7"/>
    <w:multiLevelType w:val="hybridMultilevel"/>
    <w:tmpl w:val="26DC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01A06"/>
    <w:multiLevelType w:val="hybridMultilevel"/>
    <w:tmpl w:val="C1E4D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1"/>
  </w:num>
  <w:num w:numId="5">
    <w:abstractNumId w:val="15"/>
  </w:num>
  <w:num w:numId="6">
    <w:abstractNumId w:val="29"/>
  </w:num>
  <w:num w:numId="7">
    <w:abstractNumId w:val="23"/>
  </w:num>
  <w:num w:numId="8">
    <w:abstractNumId w:val="5"/>
  </w:num>
  <w:num w:numId="9">
    <w:abstractNumId w:val="2"/>
  </w:num>
  <w:num w:numId="10">
    <w:abstractNumId w:val="12"/>
  </w:num>
  <w:num w:numId="11">
    <w:abstractNumId w:val="14"/>
  </w:num>
  <w:num w:numId="12">
    <w:abstractNumId w:val="21"/>
  </w:num>
  <w:num w:numId="13">
    <w:abstractNumId w:val="31"/>
  </w:num>
  <w:num w:numId="14">
    <w:abstractNumId w:val="1"/>
  </w:num>
  <w:num w:numId="15">
    <w:abstractNumId w:val="18"/>
  </w:num>
  <w:num w:numId="16">
    <w:abstractNumId w:val="7"/>
  </w:num>
  <w:num w:numId="17">
    <w:abstractNumId w:val="9"/>
  </w:num>
  <w:num w:numId="18">
    <w:abstractNumId w:val="25"/>
  </w:num>
  <w:num w:numId="19">
    <w:abstractNumId w:val="4"/>
  </w:num>
  <w:num w:numId="20">
    <w:abstractNumId w:val="22"/>
  </w:num>
  <w:num w:numId="21">
    <w:abstractNumId w:val="16"/>
  </w:num>
  <w:num w:numId="22">
    <w:abstractNumId w:val="27"/>
  </w:num>
  <w:num w:numId="23">
    <w:abstractNumId w:val="8"/>
  </w:num>
  <w:num w:numId="24">
    <w:abstractNumId w:val="10"/>
  </w:num>
  <w:num w:numId="25">
    <w:abstractNumId w:val="19"/>
  </w:num>
  <w:num w:numId="26">
    <w:abstractNumId w:val="28"/>
  </w:num>
  <w:num w:numId="27">
    <w:abstractNumId w:val="32"/>
  </w:num>
  <w:num w:numId="28">
    <w:abstractNumId w:val="20"/>
  </w:num>
  <w:num w:numId="29">
    <w:abstractNumId w:val="6"/>
  </w:num>
  <w:num w:numId="30">
    <w:abstractNumId w:val="3"/>
  </w:num>
  <w:num w:numId="31">
    <w:abstractNumId w:val="24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4C"/>
    <w:rsid w:val="00000F33"/>
    <w:rsid w:val="00002B1D"/>
    <w:rsid w:val="000071D3"/>
    <w:rsid w:val="0001463A"/>
    <w:rsid w:val="0001614C"/>
    <w:rsid w:val="00030893"/>
    <w:rsid w:val="00036438"/>
    <w:rsid w:val="000372E9"/>
    <w:rsid w:val="00042CE6"/>
    <w:rsid w:val="0004654E"/>
    <w:rsid w:val="000465C7"/>
    <w:rsid w:val="00056492"/>
    <w:rsid w:val="00071D4C"/>
    <w:rsid w:val="00073B22"/>
    <w:rsid w:val="0007550A"/>
    <w:rsid w:val="00080404"/>
    <w:rsid w:val="00084331"/>
    <w:rsid w:val="00095CC9"/>
    <w:rsid w:val="00096051"/>
    <w:rsid w:val="000A2FF6"/>
    <w:rsid w:val="000A3966"/>
    <w:rsid w:val="000A3F7B"/>
    <w:rsid w:val="000B68BF"/>
    <w:rsid w:val="000B75FC"/>
    <w:rsid w:val="000C48D2"/>
    <w:rsid w:val="000D691D"/>
    <w:rsid w:val="000E614D"/>
    <w:rsid w:val="000E6F15"/>
    <w:rsid w:val="000F0167"/>
    <w:rsid w:val="000F10BB"/>
    <w:rsid w:val="0010442B"/>
    <w:rsid w:val="00104FB2"/>
    <w:rsid w:val="00110243"/>
    <w:rsid w:val="0011364C"/>
    <w:rsid w:val="00114E8E"/>
    <w:rsid w:val="00117076"/>
    <w:rsid w:val="00120FC7"/>
    <w:rsid w:val="001260F6"/>
    <w:rsid w:val="00144053"/>
    <w:rsid w:val="001532AE"/>
    <w:rsid w:val="00153F23"/>
    <w:rsid w:val="00154E3F"/>
    <w:rsid w:val="00161C76"/>
    <w:rsid w:val="00167F4B"/>
    <w:rsid w:val="001729E4"/>
    <w:rsid w:val="00181835"/>
    <w:rsid w:val="00183287"/>
    <w:rsid w:val="001928CB"/>
    <w:rsid w:val="001B140F"/>
    <w:rsid w:val="001C3F4A"/>
    <w:rsid w:val="001D39FB"/>
    <w:rsid w:val="001E06BF"/>
    <w:rsid w:val="00202970"/>
    <w:rsid w:val="002036D2"/>
    <w:rsid w:val="00205AA4"/>
    <w:rsid w:val="00207D3B"/>
    <w:rsid w:val="00213DD9"/>
    <w:rsid w:val="00215886"/>
    <w:rsid w:val="002158B3"/>
    <w:rsid w:val="00215D38"/>
    <w:rsid w:val="002173BD"/>
    <w:rsid w:val="00217F6C"/>
    <w:rsid w:val="002200D7"/>
    <w:rsid w:val="00231639"/>
    <w:rsid w:val="0023300D"/>
    <w:rsid w:val="00240DE0"/>
    <w:rsid w:val="002460E2"/>
    <w:rsid w:val="00250081"/>
    <w:rsid w:val="00251681"/>
    <w:rsid w:val="00251DC0"/>
    <w:rsid w:val="0026218D"/>
    <w:rsid w:val="002712C2"/>
    <w:rsid w:val="002844C9"/>
    <w:rsid w:val="002A0DC5"/>
    <w:rsid w:val="002A14D0"/>
    <w:rsid w:val="002A2B8E"/>
    <w:rsid w:val="002A4740"/>
    <w:rsid w:val="002A6807"/>
    <w:rsid w:val="002B0B07"/>
    <w:rsid w:val="002B2606"/>
    <w:rsid w:val="002B466A"/>
    <w:rsid w:val="002C102B"/>
    <w:rsid w:val="002C2F05"/>
    <w:rsid w:val="002C350E"/>
    <w:rsid w:val="002C4775"/>
    <w:rsid w:val="002C571C"/>
    <w:rsid w:val="002D35EB"/>
    <w:rsid w:val="002D43EC"/>
    <w:rsid w:val="002D6B28"/>
    <w:rsid w:val="002E5DEE"/>
    <w:rsid w:val="002F014C"/>
    <w:rsid w:val="00303DBF"/>
    <w:rsid w:val="0030467D"/>
    <w:rsid w:val="00305608"/>
    <w:rsid w:val="0030612F"/>
    <w:rsid w:val="003114DC"/>
    <w:rsid w:val="0031338B"/>
    <w:rsid w:val="00332704"/>
    <w:rsid w:val="00332A7C"/>
    <w:rsid w:val="00337B23"/>
    <w:rsid w:val="00345AD9"/>
    <w:rsid w:val="00351F52"/>
    <w:rsid w:val="00356E53"/>
    <w:rsid w:val="00363283"/>
    <w:rsid w:val="003702F4"/>
    <w:rsid w:val="00380D59"/>
    <w:rsid w:val="00386FAA"/>
    <w:rsid w:val="00387E79"/>
    <w:rsid w:val="0039553C"/>
    <w:rsid w:val="0039666E"/>
    <w:rsid w:val="003B4816"/>
    <w:rsid w:val="003B48A9"/>
    <w:rsid w:val="003C0FCF"/>
    <w:rsid w:val="003C20E1"/>
    <w:rsid w:val="003C68AD"/>
    <w:rsid w:val="003D0C74"/>
    <w:rsid w:val="003E5DAD"/>
    <w:rsid w:val="0040632A"/>
    <w:rsid w:val="004104E8"/>
    <w:rsid w:val="00415B4C"/>
    <w:rsid w:val="00425303"/>
    <w:rsid w:val="00431C56"/>
    <w:rsid w:val="00437C7D"/>
    <w:rsid w:val="00443EB0"/>
    <w:rsid w:val="00445425"/>
    <w:rsid w:val="00452F99"/>
    <w:rsid w:val="0045458E"/>
    <w:rsid w:val="00463CFD"/>
    <w:rsid w:val="00486E7E"/>
    <w:rsid w:val="004A4456"/>
    <w:rsid w:val="004A5297"/>
    <w:rsid w:val="004A5533"/>
    <w:rsid w:val="004B09A8"/>
    <w:rsid w:val="004B29E7"/>
    <w:rsid w:val="004B3BBE"/>
    <w:rsid w:val="004B7744"/>
    <w:rsid w:val="004C1FD8"/>
    <w:rsid w:val="004D17A6"/>
    <w:rsid w:val="004D3356"/>
    <w:rsid w:val="004D4082"/>
    <w:rsid w:val="004F6EDF"/>
    <w:rsid w:val="005020CB"/>
    <w:rsid w:val="00503FDB"/>
    <w:rsid w:val="00515BB7"/>
    <w:rsid w:val="00520A4C"/>
    <w:rsid w:val="00520FEE"/>
    <w:rsid w:val="00526FD5"/>
    <w:rsid w:val="0053747E"/>
    <w:rsid w:val="00542E8A"/>
    <w:rsid w:val="0054607D"/>
    <w:rsid w:val="00560A62"/>
    <w:rsid w:val="0059719F"/>
    <w:rsid w:val="005C20F1"/>
    <w:rsid w:val="005C2598"/>
    <w:rsid w:val="005C64DF"/>
    <w:rsid w:val="005D55A6"/>
    <w:rsid w:val="005F383A"/>
    <w:rsid w:val="00602DF1"/>
    <w:rsid w:val="006048C3"/>
    <w:rsid w:val="006078ED"/>
    <w:rsid w:val="006213D0"/>
    <w:rsid w:val="006307BC"/>
    <w:rsid w:val="00631621"/>
    <w:rsid w:val="006379CB"/>
    <w:rsid w:val="00643C4A"/>
    <w:rsid w:val="0064650E"/>
    <w:rsid w:val="006535E5"/>
    <w:rsid w:val="006603D5"/>
    <w:rsid w:val="00677819"/>
    <w:rsid w:val="0069747E"/>
    <w:rsid w:val="006A08CE"/>
    <w:rsid w:val="006A2443"/>
    <w:rsid w:val="006B4B02"/>
    <w:rsid w:val="006B769C"/>
    <w:rsid w:val="006D7879"/>
    <w:rsid w:val="006E5FC1"/>
    <w:rsid w:val="006F0C7F"/>
    <w:rsid w:val="006F23AB"/>
    <w:rsid w:val="00704ACD"/>
    <w:rsid w:val="007116B6"/>
    <w:rsid w:val="00717E16"/>
    <w:rsid w:val="00753509"/>
    <w:rsid w:val="00763FD9"/>
    <w:rsid w:val="00766C06"/>
    <w:rsid w:val="00774233"/>
    <w:rsid w:val="00780C49"/>
    <w:rsid w:val="0078178D"/>
    <w:rsid w:val="007B291B"/>
    <w:rsid w:val="007D0E65"/>
    <w:rsid w:val="007D4D59"/>
    <w:rsid w:val="007D747A"/>
    <w:rsid w:val="007E4ABA"/>
    <w:rsid w:val="007F19C3"/>
    <w:rsid w:val="00803CE2"/>
    <w:rsid w:val="00815A88"/>
    <w:rsid w:val="00817E28"/>
    <w:rsid w:val="00831022"/>
    <w:rsid w:val="00834117"/>
    <w:rsid w:val="00850464"/>
    <w:rsid w:val="00856872"/>
    <w:rsid w:val="00880A92"/>
    <w:rsid w:val="00880E80"/>
    <w:rsid w:val="00887EF1"/>
    <w:rsid w:val="008A6ADC"/>
    <w:rsid w:val="008B3462"/>
    <w:rsid w:val="008B7280"/>
    <w:rsid w:val="008C54FB"/>
    <w:rsid w:val="008E401C"/>
    <w:rsid w:val="008E68C9"/>
    <w:rsid w:val="008F452A"/>
    <w:rsid w:val="008F653B"/>
    <w:rsid w:val="00911D46"/>
    <w:rsid w:val="00917833"/>
    <w:rsid w:val="00930210"/>
    <w:rsid w:val="00931E8D"/>
    <w:rsid w:val="009416FD"/>
    <w:rsid w:val="00942830"/>
    <w:rsid w:val="0094640F"/>
    <w:rsid w:val="009464C3"/>
    <w:rsid w:val="009477C0"/>
    <w:rsid w:val="009479CF"/>
    <w:rsid w:val="00947BED"/>
    <w:rsid w:val="009509D6"/>
    <w:rsid w:val="00955E03"/>
    <w:rsid w:val="0096030A"/>
    <w:rsid w:val="00973B2C"/>
    <w:rsid w:val="009B0F6B"/>
    <w:rsid w:val="009B71E3"/>
    <w:rsid w:val="009C0D66"/>
    <w:rsid w:val="009D0A5A"/>
    <w:rsid w:val="009D18D8"/>
    <w:rsid w:val="009D468C"/>
    <w:rsid w:val="009E589D"/>
    <w:rsid w:val="00A0017C"/>
    <w:rsid w:val="00A01A07"/>
    <w:rsid w:val="00A12E0F"/>
    <w:rsid w:val="00A15EEC"/>
    <w:rsid w:val="00A21484"/>
    <w:rsid w:val="00A234E1"/>
    <w:rsid w:val="00A25B78"/>
    <w:rsid w:val="00A30F6A"/>
    <w:rsid w:val="00A3308C"/>
    <w:rsid w:val="00A35607"/>
    <w:rsid w:val="00A40467"/>
    <w:rsid w:val="00A42470"/>
    <w:rsid w:val="00A4296C"/>
    <w:rsid w:val="00A511BB"/>
    <w:rsid w:val="00A668CD"/>
    <w:rsid w:val="00A7701B"/>
    <w:rsid w:val="00A80244"/>
    <w:rsid w:val="00A957DD"/>
    <w:rsid w:val="00AA145C"/>
    <w:rsid w:val="00AA618A"/>
    <w:rsid w:val="00AB53A3"/>
    <w:rsid w:val="00AC2F70"/>
    <w:rsid w:val="00AC4A63"/>
    <w:rsid w:val="00AD43A0"/>
    <w:rsid w:val="00AE59DD"/>
    <w:rsid w:val="00AF1FDB"/>
    <w:rsid w:val="00B01DE3"/>
    <w:rsid w:val="00B06B0E"/>
    <w:rsid w:val="00B0732A"/>
    <w:rsid w:val="00B21650"/>
    <w:rsid w:val="00B265F4"/>
    <w:rsid w:val="00B30363"/>
    <w:rsid w:val="00B34FD9"/>
    <w:rsid w:val="00B35607"/>
    <w:rsid w:val="00B47527"/>
    <w:rsid w:val="00B52E7E"/>
    <w:rsid w:val="00B5518A"/>
    <w:rsid w:val="00B5700B"/>
    <w:rsid w:val="00B61265"/>
    <w:rsid w:val="00B624E7"/>
    <w:rsid w:val="00B628A8"/>
    <w:rsid w:val="00B62FC3"/>
    <w:rsid w:val="00B7585F"/>
    <w:rsid w:val="00B8110C"/>
    <w:rsid w:val="00B90306"/>
    <w:rsid w:val="00BA07A9"/>
    <w:rsid w:val="00BA1ABA"/>
    <w:rsid w:val="00BA7ED1"/>
    <w:rsid w:val="00BB5D37"/>
    <w:rsid w:val="00BC22C2"/>
    <w:rsid w:val="00BC5A43"/>
    <w:rsid w:val="00BD5030"/>
    <w:rsid w:val="00BF131A"/>
    <w:rsid w:val="00BF3786"/>
    <w:rsid w:val="00C033D9"/>
    <w:rsid w:val="00C05D98"/>
    <w:rsid w:val="00C11842"/>
    <w:rsid w:val="00C14305"/>
    <w:rsid w:val="00C14C03"/>
    <w:rsid w:val="00C16630"/>
    <w:rsid w:val="00C212E0"/>
    <w:rsid w:val="00C3246C"/>
    <w:rsid w:val="00C35581"/>
    <w:rsid w:val="00C41EF5"/>
    <w:rsid w:val="00C568BD"/>
    <w:rsid w:val="00C701C9"/>
    <w:rsid w:val="00C72F1D"/>
    <w:rsid w:val="00C841EC"/>
    <w:rsid w:val="00C86CAC"/>
    <w:rsid w:val="00CA6BE7"/>
    <w:rsid w:val="00CC62DD"/>
    <w:rsid w:val="00CD07D3"/>
    <w:rsid w:val="00CD0FBB"/>
    <w:rsid w:val="00CE3DDE"/>
    <w:rsid w:val="00CE5F0A"/>
    <w:rsid w:val="00CF1834"/>
    <w:rsid w:val="00CF2E82"/>
    <w:rsid w:val="00CF4959"/>
    <w:rsid w:val="00CF70DD"/>
    <w:rsid w:val="00D22DF8"/>
    <w:rsid w:val="00D341DE"/>
    <w:rsid w:val="00D4468F"/>
    <w:rsid w:val="00D505AE"/>
    <w:rsid w:val="00D54F8E"/>
    <w:rsid w:val="00D662E2"/>
    <w:rsid w:val="00D678F8"/>
    <w:rsid w:val="00D77644"/>
    <w:rsid w:val="00D81A89"/>
    <w:rsid w:val="00D85DED"/>
    <w:rsid w:val="00D8662A"/>
    <w:rsid w:val="00DA6B11"/>
    <w:rsid w:val="00DC0D23"/>
    <w:rsid w:val="00DC7430"/>
    <w:rsid w:val="00DD3ACB"/>
    <w:rsid w:val="00DE2D67"/>
    <w:rsid w:val="00DE7A51"/>
    <w:rsid w:val="00DF0B22"/>
    <w:rsid w:val="00DF27EF"/>
    <w:rsid w:val="00E00CE3"/>
    <w:rsid w:val="00E46EB1"/>
    <w:rsid w:val="00E51C4A"/>
    <w:rsid w:val="00E66459"/>
    <w:rsid w:val="00E82E30"/>
    <w:rsid w:val="00E94755"/>
    <w:rsid w:val="00EA50D2"/>
    <w:rsid w:val="00EA7CA8"/>
    <w:rsid w:val="00EB5A5D"/>
    <w:rsid w:val="00EB5A65"/>
    <w:rsid w:val="00EC4C99"/>
    <w:rsid w:val="00ED6160"/>
    <w:rsid w:val="00EE2019"/>
    <w:rsid w:val="00EF5CA2"/>
    <w:rsid w:val="00F11152"/>
    <w:rsid w:val="00F2741D"/>
    <w:rsid w:val="00F31861"/>
    <w:rsid w:val="00F424CD"/>
    <w:rsid w:val="00F50385"/>
    <w:rsid w:val="00F570BF"/>
    <w:rsid w:val="00F64FE5"/>
    <w:rsid w:val="00F6724A"/>
    <w:rsid w:val="00F72BF1"/>
    <w:rsid w:val="00F810C5"/>
    <w:rsid w:val="00F905FD"/>
    <w:rsid w:val="00F93ECC"/>
    <w:rsid w:val="00F94511"/>
    <w:rsid w:val="00FB0E91"/>
    <w:rsid w:val="00FF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8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A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A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931E8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1E8D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4063-9499-4131-B2C0-A6FA5F1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2017-05-16T01:56:00Z</cp:lastPrinted>
  <dcterms:created xsi:type="dcterms:W3CDTF">2021-04-13T03:00:00Z</dcterms:created>
  <dcterms:modified xsi:type="dcterms:W3CDTF">2021-04-14T05:51:00Z</dcterms:modified>
</cp:coreProperties>
</file>